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BDAB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i w:val="0"/>
          <w:iCs w:val="0"/>
          <w:color w:val="000000"/>
          <w:spacing w:val="-17"/>
          <w:kern w:val="0"/>
          <w:sz w:val="32"/>
          <w:szCs w:val="32"/>
          <w:u w:val="none"/>
          <w:lang w:val="en-US" w:eastAsia="zh-CN" w:bidi="ar"/>
        </w:rPr>
      </w:pPr>
      <w:r>
        <w:rPr>
          <w:rFonts w:hint="eastAsia" w:ascii="方正小标宋简体" w:hAnsi="方正小标宋简体" w:eastAsia="方正小标宋简体" w:cs="方正小标宋简体"/>
          <w:b w:val="0"/>
          <w:bCs w:val="0"/>
          <w:i w:val="0"/>
          <w:iCs w:val="0"/>
          <w:color w:val="000000"/>
          <w:spacing w:val="-17"/>
          <w:kern w:val="0"/>
          <w:sz w:val="32"/>
          <w:szCs w:val="32"/>
          <w:u w:val="none"/>
          <w:lang w:val="en-US" w:eastAsia="zh-CN" w:bidi="ar"/>
        </w:rPr>
        <w:t>附件1</w:t>
      </w:r>
    </w:p>
    <w:p w14:paraId="4309717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i w:val="0"/>
          <w:iCs w:val="0"/>
          <w:color w:val="000000"/>
          <w:spacing w:val="-17"/>
          <w:kern w:val="0"/>
          <w:sz w:val="44"/>
          <w:szCs w:val="44"/>
          <w:u w:val="none"/>
          <w:lang w:val="en-US" w:eastAsia="zh-CN" w:bidi="ar"/>
        </w:rPr>
      </w:pPr>
    </w:p>
    <w:p w14:paraId="668163D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i w:val="0"/>
          <w:iCs w:val="0"/>
          <w:color w:val="000000"/>
          <w:spacing w:val="-17"/>
          <w:kern w:val="0"/>
          <w:sz w:val="44"/>
          <w:szCs w:val="44"/>
          <w:u w:val="none"/>
          <w:lang w:val="en-US" w:eastAsia="zh-CN" w:bidi="ar"/>
        </w:rPr>
      </w:pPr>
      <w:bookmarkStart w:id="0" w:name="_GoBack"/>
      <w:bookmarkEnd w:id="0"/>
      <w:r>
        <w:rPr>
          <w:rFonts w:hint="eastAsia" w:ascii="方正小标宋简体" w:hAnsi="方正小标宋简体" w:eastAsia="方正小标宋简体" w:cs="方正小标宋简体"/>
          <w:b w:val="0"/>
          <w:bCs w:val="0"/>
          <w:i w:val="0"/>
          <w:iCs w:val="0"/>
          <w:color w:val="000000"/>
          <w:spacing w:val="-17"/>
          <w:kern w:val="0"/>
          <w:sz w:val="44"/>
          <w:szCs w:val="44"/>
          <w:u w:val="none"/>
          <w:lang w:val="en-US" w:eastAsia="zh-CN" w:bidi="ar"/>
        </w:rPr>
        <w:t>景德镇市2025年度社会科学规划项目课题指南</w:t>
      </w:r>
    </w:p>
    <w:p w14:paraId="49A3F6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p>
    <w:p w14:paraId="51DB88C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习近平文化思想在</w:t>
      </w:r>
      <w:r>
        <w:rPr>
          <w:rFonts w:hint="eastAsia" w:ascii="仿宋_GB2312" w:hAnsi="仿宋_GB2312" w:eastAsia="仿宋_GB2312" w:cs="仿宋_GB2312"/>
          <w:sz w:val="32"/>
          <w:szCs w:val="32"/>
          <w:lang w:val="en-US" w:eastAsia="zh-CN"/>
        </w:rPr>
        <w:t>景德镇</w:t>
      </w:r>
      <w:r>
        <w:rPr>
          <w:rFonts w:hint="eastAsia" w:ascii="仿宋_GB2312" w:hAnsi="仿宋_GB2312" w:eastAsia="仿宋_GB2312" w:cs="仿宋_GB2312"/>
          <w:sz w:val="32"/>
          <w:szCs w:val="32"/>
        </w:rPr>
        <w:t>的探索与实践研究</w:t>
      </w:r>
    </w:p>
    <w:p w14:paraId="2E6D5D2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习近平总书记关于红色基因重要论述研究</w:t>
      </w:r>
      <w:r>
        <w:rPr>
          <w:rFonts w:hint="eastAsia" w:ascii="仿宋_GB2312" w:hAnsi="仿宋_GB2312" w:eastAsia="仿宋_GB2312" w:cs="仿宋_GB2312"/>
          <w:sz w:val="32"/>
          <w:szCs w:val="32"/>
        </w:rPr>
        <w:tab/>
      </w:r>
    </w:p>
    <w:p w14:paraId="4AB32F8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习近平文化思想</w:t>
      </w:r>
      <w:r>
        <w:rPr>
          <w:rFonts w:hint="eastAsia" w:ascii="仿宋_GB2312" w:hAnsi="仿宋_GB2312" w:eastAsia="仿宋_GB2312" w:cs="仿宋_GB2312"/>
          <w:color w:val="auto"/>
          <w:sz w:val="32"/>
          <w:szCs w:val="32"/>
          <w:lang w:val="en-US" w:eastAsia="zh-CN"/>
        </w:rPr>
        <w:t>引领</w:t>
      </w:r>
      <w:r>
        <w:rPr>
          <w:rFonts w:hint="eastAsia" w:ascii="仿宋_GB2312" w:hAnsi="仿宋_GB2312" w:eastAsia="仿宋_GB2312" w:cs="仿宋_GB2312"/>
          <w:sz w:val="32"/>
          <w:szCs w:val="32"/>
        </w:rPr>
        <w:t>红色文化传播研究</w:t>
      </w:r>
    </w:p>
    <w:p w14:paraId="45174D33">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4.习近平总书记关于推进党的自我革命重要论述研究</w:t>
      </w:r>
    </w:p>
    <w:p w14:paraId="10BDA01E">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w:t>
      </w:r>
      <w:r>
        <w:rPr>
          <w:rFonts w:hint="eastAsia" w:ascii="仿宋_GB2312" w:hAnsi="仿宋_GB2312" w:eastAsia="仿宋_GB2312" w:cs="仿宋_GB2312"/>
          <w:color w:val="auto"/>
          <w:kern w:val="0"/>
          <w:sz w:val="32"/>
          <w:szCs w:val="32"/>
          <w:lang w:bidi="ar"/>
        </w:rPr>
        <w:t>习近平新时代中国特色社会主义思想</w:t>
      </w:r>
      <w:r>
        <w:rPr>
          <w:rFonts w:hint="eastAsia" w:ascii="仿宋_GB2312" w:hAnsi="仿宋_GB2312" w:eastAsia="仿宋_GB2312" w:cs="仿宋_GB2312"/>
          <w:color w:val="auto"/>
          <w:kern w:val="0"/>
          <w:sz w:val="32"/>
          <w:szCs w:val="32"/>
          <w:lang w:val="en-US" w:eastAsia="zh-CN" w:bidi="ar"/>
        </w:rPr>
        <w:t>在景德德镇市经济社会发展中的指导</w:t>
      </w:r>
    </w:p>
    <w:p w14:paraId="7B0E49E4">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center"/>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val="en-US" w:eastAsia="zh-CN" w:bidi="ar"/>
        </w:rPr>
        <w:t>6.</w:t>
      </w:r>
      <w:r>
        <w:rPr>
          <w:rFonts w:hint="eastAsia" w:ascii="仿宋_GB2312" w:hAnsi="仿宋_GB2312" w:eastAsia="仿宋_GB2312" w:cs="仿宋_GB2312"/>
          <w:color w:val="auto"/>
          <w:kern w:val="0"/>
          <w:sz w:val="32"/>
          <w:szCs w:val="32"/>
          <w:lang w:bidi="ar"/>
        </w:rPr>
        <w:t>深入学习贯彻习近平文化思想推动</w:t>
      </w:r>
      <w:r>
        <w:rPr>
          <w:rFonts w:hint="eastAsia" w:ascii="仿宋_GB2312" w:hAnsi="仿宋_GB2312" w:eastAsia="仿宋_GB2312" w:cs="仿宋_GB2312"/>
          <w:color w:val="auto"/>
          <w:kern w:val="0"/>
          <w:sz w:val="32"/>
          <w:szCs w:val="32"/>
          <w:lang w:val="en-US" w:eastAsia="zh-CN" w:bidi="ar"/>
        </w:rPr>
        <w:t>我</w:t>
      </w:r>
      <w:r>
        <w:rPr>
          <w:rFonts w:hint="eastAsia" w:ascii="仿宋_GB2312" w:hAnsi="仿宋_GB2312" w:eastAsia="仿宋_GB2312" w:cs="仿宋_GB2312"/>
          <w:color w:val="auto"/>
          <w:kern w:val="0"/>
          <w:sz w:val="32"/>
          <w:szCs w:val="32"/>
          <w:lang w:bidi="ar"/>
        </w:rPr>
        <w:t>市宣传思想文化工作高质量发展的路径探究</w:t>
      </w:r>
    </w:p>
    <w:p w14:paraId="1C62A4ED">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7.贯彻落实习近平总书记考察江西重要讲话精神提升景德镇陶瓷文化旅游发展</w:t>
      </w:r>
    </w:p>
    <w:p w14:paraId="7684E3BE">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8.习近平文化思想视域下景德镇高校助力地方传统文化保护与人才培养协调机制研究</w:t>
      </w:r>
    </w:p>
    <w:p w14:paraId="539432A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9.习近平文化思想引领下景德镇陶瓷文化赋能旅游经济发展的实践路径与策略研究</w:t>
      </w:r>
    </w:p>
    <w:p w14:paraId="747B919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加强新经济组织、新社会组织、新就业群体党的建设有效途径研究</w:t>
      </w:r>
      <w:r>
        <w:rPr>
          <w:rFonts w:hint="eastAsia" w:ascii="仿宋_GB2312" w:hAnsi="仿宋_GB2312" w:eastAsia="仿宋_GB2312" w:cs="仿宋_GB2312"/>
          <w:sz w:val="32"/>
          <w:szCs w:val="32"/>
        </w:rPr>
        <w:tab/>
      </w:r>
    </w:p>
    <w:p w14:paraId="1D5867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新型腐败和隐性腐败的特点、规律及防治策略研究</w:t>
      </w:r>
    </w:p>
    <w:p w14:paraId="4235DBB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深入推进党风廉政建设和反腐败斗争研究</w:t>
      </w:r>
    </w:p>
    <w:p w14:paraId="4BCF1A5B">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13.以“能上能下”激励干部担当作为的困境及对策研究</w:t>
      </w:r>
    </w:p>
    <w:p w14:paraId="173EE94A">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14.健全全面从严治党体系的路径研究</w:t>
      </w:r>
    </w:p>
    <w:p w14:paraId="353DC6B5">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15.社会主义核心价值观铸魂育人的基层实践研究</w:t>
      </w:r>
    </w:p>
    <w:p w14:paraId="0161E7F1">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16.提升新时代基层党建工作水平研究</w:t>
      </w:r>
    </w:p>
    <w:p w14:paraId="6B21C1B2">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17.新时代意识形态工作的特点和规律研究</w:t>
      </w:r>
    </w:p>
    <w:p w14:paraId="7F691FDB">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18.“党建+”模式下，推动市基层党建工作品牌建设的思考</w:t>
      </w:r>
    </w:p>
    <w:p w14:paraId="068BB53A">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19.学习贯彻“两个结合”，推动红色文化与传统陶瓷文化艺术融合创新研究</w:t>
      </w:r>
    </w:p>
    <w:p w14:paraId="3671D196">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20.景德镇市产业结构调整与升级路径研究</w:t>
      </w:r>
    </w:p>
    <w:p w14:paraId="29EC0681">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21.景德镇市城乡融合发展模式与政策支持</w:t>
      </w:r>
    </w:p>
    <w:p w14:paraId="019F24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22.景德镇市增强经济社会发展创新力研究</w:t>
      </w:r>
    </w:p>
    <w:p w14:paraId="7BFA6A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23.景德镇市加快发展新质生产力的路径探究</w:t>
      </w:r>
    </w:p>
    <w:p w14:paraId="2A8FDA88">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24.申遗目标下景德镇文化遗产保护、传承和创新研究</w:t>
      </w:r>
    </w:p>
    <w:p w14:paraId="1B2B82E7">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25.“双碳”目标下景德镇市高质量发展路径探索</w:t>
      </w:r>
    </w:p>
    <w:p w14:paraId="3B6D66CE">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26.景德镇陶瓷产业集群与区域经济高质量发展的耦合研究</w:t>
      </w:r>
    </w:p>
    <w:p w14:paraId="59295DE6">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27.陶瓷文化挖掘保护利用研究</w:t>
      </w:r>
    </w:p>
    <w:p w14:paraId="09963D64">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28.景德镇陶瓷文化创新的途径与模式</w:t>
      </w:r>
    </w:p>
    <w:p w14:paraId="15BE4A9F">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29.景德镇陶瓷文化在“一带一路”背景下的传播与发展</w:t>
      </w:r>
    </w:p>
    <w:p w14:paraId="2E2C7648">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30.陶瓷文化资源优势转化为竞争优势的思路与对策</w:t>
      </w:r>
    </w:p>
    <w:p w14:paraId="21A4CFD8">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31.陶瓷文化在人类文明发展史地位及作用研究</w:t>
      </w:r>
    </w:p>
    <w:p w14:paraId="6EF339BF">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32.景德镇茶文化与陶瓷文化遗产的互动研究</w:t>
      </w:r>
    </w:p>
    <w:p w14:paraId="3EAAD0B3">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33.运用工匠精神提升景德镇陶瓷文化产业的路径研究</w:t>
      </w:r>
    </w:p>
    <w:p w14:paraId="552117EA">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34.基于陶瓷文化、茶文化、吉祥文化互文关系的陶瓷茶宠设计研究</w:t>
      </w:r>
    </w:p>
    <w:p w14:paraId="18CCFCE3">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35.景德镇优秀传统文化保护传承与文化产业创新发展研究</w:t>
      </w:r>
    </w:p>
    <w:p w14:paraId="39687EC6">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36.景德镇陶瓷创新设计教育体系构建与地方窑口协同发展策略研究</w:t>
      </w:r>
    </w:p>
    <w:p w14:paraId="325C9FC2">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37.景德镇古戏台文化在当代社会的传承与活化利用</w:t>
      </w:r>
    </w:p>
    <w:p w14:paraId="7CCE8BDB">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38.景德镇市生态文明建设与社会主义现代化瓷都建设的关系</w:t>
      </w:r>
    </w:p>
    <w:p w14:paraId="1B589C7C">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39.推进我市大中小学思政教育一体化建设研究</w:t>
      </w:r>
    </w:p>
    <w:p w14:paraId="2820F46D">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40.数字赋能市域社会治理现代化的路径探究</w:t>
      </w:r>
    </w:p>
    <w:p w14:paraId="1A3EF26D">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41.陶瓷知识产权的保护与利用研究</w:t>
      </w:r>
    </w:p>
    <w:p w14:paraId="1A49448E">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42.“景漂”与景德镇陶瓷文化创新研究</w:t>
      </w:r>
    </w:p>
    <w:p w14:paraId="5D21A171">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43.提升我市公共安全治理水平研究</w:t>
      </w:r>
    </w:p>
    <w:p w14:paraId="364FF44D">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44.在景高校毕业生留景就业现状及对策研究</w:t>
      </w:r>
    </w:p>
    <w:p w14:paraId="37902D62">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45.教育家精神指引下教师队伍建设研究</w:t>
      </w:r>
    </w:p>
    <w:p w14:paraId="7E537E3B">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46.雕塑瓷的传承与创新研究</w:t>
      </w:r>
    </w:p>
    <w:p w14:paraId="5C826CB2">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47.体旅融合赋能景德镇乡村振兴的模式创新与路径优化研究</w:t>
      </w:r>
    </w:p>
    <w:p w14:paraId="391A33E4">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48.陶瓷产业绿色转型中的环境法律问题研究</w:t>
      </w:r>
    </w:p>
    <w:p w14:paraId="4CE750CE">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49.陶瓷工匠群体劳动权益保障制度研究</w:t>
      </w:r>
    </w:p>
    <w:p w14:paraId="4ACE1884">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50.景德镇陶瓷传统技艺非物质文化遗产法律保护机制研究</w:t>
      </w:r>
    </w:p>
    <w:p w14:paraId="3C68709D">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51.陶瓷文化视域下民宿市场规范整治的法治路径研究</w:t>
      </w:r>
    </w:p>
    <w:p w14:paraId="6890C967">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52.发展新质生产力背景下陶瓷数据资产疑难问题研究</w:t>
      </w:r>
    </w:p>
    <w:p w14:paraId="7EE5135E">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53.直播电商模式下陶瓷产品消费者权益保护研究</w:t>
      </w:r>
    </w:p>
    <w:p w14:paraId="4742FAEB">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54.“景德镇制”保护管理条例实施中的问题及应对研究</w:t>
      </w:r>
    </w:p>
    <w:p w14:paraId="1D60484E">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55.中国陶瓷文化国际社交媒体传播机制研究</w:t>
      </w:r>
    </w:p>
    <w:p w14:paraId="000B76CB">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56.景德镇文化创意产业青年人才的心理需求与支持研究</w:t>
      </w:r>
    </w:p>
    <w:p w14:paraId="35FEF55B">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57.基于建构主义理论的非遗陶瓷技艺传承教育模式创新研究</w:t>
      </w:r>
    </w:p>
    <w:p w14:paraId="7E7A2CA6">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58.景德镇大学生“景漂”文化认同与城市创新生态耦合关系及发展策略研究</w:t>
      </w:r>
    </w:p>
    <w:p w14:paraId="4E0182C4">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59.“双碳”目标下景德镇陶瓷产业数智化与绿色协同转型路径研究</w:t>
      </w:r>
    </w:p>
    <w:p w14:paraId="4BF96DF8">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60.景德镇陶瓷非遗保护与传承实践路径研究</w:t>
      </w:r>
    </w:p>
    <w:p w14:paraId="57F08140">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61.景德镇陶瓷与茶文化融合发展的历史脉络、当代价值及创新路径研究</w:t>
      </w:r>
    </w:p>
    <w:p w14:paraId="02902185">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62.文化资源产业化驱动下的陶瓷文旅空间重构</w:t>
      </w:r>
    </w:p>
    <w:p w14:paraId="2FEE6701">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63.数字媒体技术在景德镇智慧旅游建设中的应用研究</w:t>
      </w:r>
    </w:p>
    <w:p w14:paraId="083154A8">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64.景德镇陶瓷非遗的教育传承与青少年培养研究</w:t>
      </w:r>
    </w:p>
    <w:p w14:paraId="4BB71291">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65.景德镇“千年瓷都”城市形象打造、构建与宣传研究</w:t>
      </w:r>
    </w:p>
    <w:p w14:paraId="76488AEB">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66.</w:t>
      </w:r>
      <w:r>
        <w:rPr>
          <w:rFonts w:hint="default" w:ascii="仿宋_GB2312" w:hAnsi="仿宋_GB2312" w:eastAsia="仿宋_GB2312" w:cs="仿宋_GB2312"/>
          <w:color w:val="auto"/>
          <w:kern w:val="0"/>
          <w:sz w:val="32"/>
          <w:szCs w:val="32"/>
          <w:lang w:val="en-US" w:eastAsia="zh-CN" w:bidi="ar"/>
        </w:rPr>
        <w:t>陶瓷产业升级与产业链协同创新</w:t>
      </w:r>
      <w:r>
        <w:rPr>
          <w:rFonts w:hint="eastAsia" w:ascii="仿宋_GB2312" w:hAnsi="仿宋_GB2312" w:eastAsia="仿宋_GB2312" w:cs="仿宋_GB2312"/>
          <w:color w:val="auto"/>
          <w:kern w:val="0"/>
          <w:sz w:val="32"/>
          <w:szCs w:val="32"/>
          <w:lang w:val="en-US" w:eastAsia="zh-CN" w:bidi="ar"/>
        </w:rPr>
        <w:t>研究</w:t>
      </w:r>
    </w:p>
    <w:p w14:paraId="40C3232F">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67.数字交互艺术在景德镇工业遗产活化中的创新应用</w:t>
      </w:r>
    </w:p>
    <w:p w14:paraId="36D18941">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68.数字经济下景德镇陶瓷会展经济创新发展研究</w:t>
      </w:r>
    </w:p>
    <w:p w14:paraId="68AA961F">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69.景德镇陶瓷文化跨界融合创新研究</w:t>
      </w:r>
    </w:p>
    <w:p w14:paraId="58CD954E">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70.过境免签背景下高校产教融合涉外人才培养模式研究</w:t>
      </w:r>
    </w:p>
    <w:p w14:paraId="0AB9E4FE">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71.景德镇市</w:t>
      </w:r>
      <w:r>
        <w:rPr>
          <w:rFonts w:hint="default" w:ascii="仿宋_GB2312" w:hAnsi="仿宋_GB2312" w:eastAsia="仿宋_GB2312" w:cs="仿宋_GB2312"/>
          <w:color w:val="auto"/>
          <w:kern w:val="0"/>
          <w:sz w:val="32"/>
          <w:szCs w:val="32"/>
          <w:lang w:val="en-US" w:eastAsia="zh-CN" w:bidi="ar"/>
        </w:rPr>
        <w:t>航空与低空经济的新动能培育</w:t>
      </w:r>
      <w:r>
        <w:rPr>
          <w:rFonts w:hint="eastAsia" w:ascii="仿宋_GB2312" w:hAnsi="仿宋_GB2312" w:eastAsia="仿宋_GB2312" w:cs="仿宋_GB2312"/>
          <w:color w:val="auto"/>
          <w:kern w:val="0"/>
          <w:sz w:val="32"/>
          <w:szCs w:val="32"/>
          <w:lang w:val="en-US" w:eastAsia="zh-CN" w:bidi="ar"/>
        </w:rPr>
        <w:t>研究</w:t>
      </w:r>
    </w:p>
    <w:p w14:paraId="28FE3928">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72.景德镇市</w:t>
      </w:r>
      <w:r>
        <w:rPr>
          <w:rFonts w:hint="default" w:ascii="仿宋_GB2312" w:hAnsi="仿宋_GB2312" w:eastAsia="仿宋_GB2312" w:cs="仿宋_GB2312"/>
          <w:color w:val="auto"/>
          <w:kern w:val="0"/>
          <w:sz w:val="32"/>
          <w:szCs w:val="32"/>
          <w:lang w:val="en-US" w:eastAsia="zh-CN" w:bidi="ar"/>
        </w:rPr>
        <w:t>精细化工与生物医药的绿色转型路径</w:t>
      </w:r>
      <w:r>
        <w:rPr>
          <w:rFonts w:hint="eastAsia" w:ascii="仿宋_GB2312" w:hAnsi="仿宋_GB2312" w:eastAsia="仿宋_GB2312" w:cs="仿宋_GB2312"/>
          <w:color w:val="auto"/>
          <w:kern w:val="0"/>
          <w:sz w:val="32"/>
          <w:szCs w:val="32"/>
          <w:lang w:val="en-US" w:eastAsia="zh-CN" w:bidi="ar"/>
        </w:rPr>
        <w:t>研究</w:t>
      </w:r>
    </w:p>
    <w:p w14:paraId="46F957CA">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73.景德镇市</w:t>
      </w:r>
      <w:r>
        <w:rPr>
          <w:rFonts w:hint="default" w:ascii="仿宋_GB2312" w:hAnsi="仿宋_GB2312" w:eastAsia="仿宋_GB2312" w:cs="仿宋_GB2312"/>
          <w:color w:val="auto"/>
          <w:kern w:val="0"/>
          <w:sz w:val="32"/>
          <w:szCs w:val="32"/>
          <w:lang w:val="en-US" w:eastAsia="zh-CN" w:bidi="ar"/>
        </w:rPr>
        <w:t>新兴产业与未来赛道布局</w:t>
      </w:r>
      <w:r>
        <w:rPr>
          <w:rFonts w:hint="eastAsia" w:ascii="仿宋_GB2312" w:hAnsi="仿宋_GB2312" w:eastAsia="仿宋_GB2312" w:cs="仿宋_GB2312"/>
          <w:color w:val="auto"/>
          <w:kern w:val="0"/>
          <w:sz w:val="32"/>
          <w:szCs w:val="32"/>
          <w:lang w:val="en-US" w:eastAsia="zh-CN" w:bidi="ar"/>
        </w:rPr>
        <w:t>研究</w:t>
      </w:r>
    </w:p>
    <w:p w14:paraId="37062EAC">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74.宗教文化与铸牢中华民族共同体意识的景德镇实践</w:t>
      </w:r>
    </w:p>
    <w:p w14:paraId="45380C5A">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75.高校党外知识分子服务景德镇产业升级的机制创新</w:t>
      </w:r>
    </w:p>
    <w:p w14:paraId="21FD4E9A">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76.海外统战资源与“一带一路”陶瓷文化传播研究</w:t>
      </w:r>
    </w:p>
    <w:p w14:paraId="0E9BFEE0">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77.数字经济赋能传统陶瓷产业创新路径研究</w:t>
      </w:r>
    </w:p>
    <w:p w14:paraId="2C53271F">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78.高技术陶瓷产业集群培育与产业链协同机制研究</w:t>
      </w:r>
    </w:p>
    <w:p w14:paraId="4C48174C">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79.陶瓷文化创意产业国际化路径研究</w:t>
      </w:r>
    </w:p>
    <w:p w14:paraId="68E56936">
      <w:pPr>
        <w:keepNext w:val="0"/>
        <w:keepLines w:val="0"/>
        <w:pageBreakBefore w:val="0"/>
        <w:kinsoku/>
        <w:wordWrap/>
        <w:overflowPunct/>
        <w:topLinePunct w:val="0"/>
        <w:autoSpaceDE/>
        <w:autoSpaceDN/>
        <w:bidi w:val="0"/>
        <w:adjustRightInd/>
        <w:snapToGrid w:val="0"/>
        <w:spacing w:line="580" w:lineRule="exact"/>
        <w:ind w:left="0" w:firstLine="640" w:firstLineChars="200"/>
        <w:jc w:val="both"/>
        <w:textAlignment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80.航空产业与区域经济协同发展研究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ODMyMDlhYjhmZWYzNWNiZTM5MzlkZTc3ZDJiNzIifQ=="/>
  </w:docVars>
  <w:rsids>
    <w:rsidRoot w:val="470C24F9"/>
    <w:rsid w:val="00044D01"/>
    <w:rsid w:val="01AD5450"/>
    <w:rsid w:val="073C0063"/>
    <w:rsid w:val="07C37441"/>
    <w:rsid w:val="0BCD42AA"/>
    <w:rsid w:val="15767F43"/>
    <w:rsid w:val="17557004"/>
    <w:rsid w:val="18E216F1"/>
    <w:rsid w:val="190F5793"/>
    <w:rsid w:val="1CB21E08"/>
    <w:rsid w:val="1EE7180F"/>
    <w:rsid w:val="2393640A"/>
    <w:rsid w:val="2AF83194"/>
    <w:rsid w:val="2C374352"/>
    <w:rsid w:val="32A55E31"/>
    <w:rsid w:val="3D5D0E79"/>
    <w:rsid w:val="3E366225"/>
    <w:rsid w:val="42D66442"/>
    <w:rsid w:val="43542C76"/>
    <w:rsid w:val="4492214D"/>
    <w:rsid w:val="470C24F9"/>
    <w:rsid w:val="490D5A23"/>
    <w:rsid w:val="494D5E35"/>
    <w:rsid w:val="49695B09"/>
    <w:rsid w:val="4CB50C59"/>
    <w:rsid w:val="5439699D"/>
    <w:rsid w:val="56CA56C3"/>
    <w:rsid w:val="578D1E06"/>
    <w:rsid w:val="58641F44"/>
    <w:rsid w:val="5E2A4049"/>
    <w:rsid w:val="654C7BEB"/>
    <w:rsid w:val="655950E1"/>
    <w:rsid w:val="6B832AB1"/>
    <w:rsid w:val="6D6A6E60"/>
    <w:rsid w:val="6D811823"/>
    <w:rsid w:val="722862B2"/>
    <w:rsid w:val="7B770B8F"/>
    <w:rsid w:val="7CB4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1"/>
    <w:qFormat/>
    <w:uiPriority w:val="0"/>
    <w:pPr>
      <w:spacing w:line="500" w:lineRule="exact"/>
    </w:pPr>
    <w:rPr>
      <w:rFonts w:hAnsi="Times New Roman"/>
      <w:sz w:val="28"/>
      <w:szCs w:val="2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font21"/>
    <w:basedOn w:val="7"/>
    <w:qFormat/>
    <w:uiPriority w:val="0"/>
    <w:rPr>
      <w:rFonts w:hint="eastAsia" w:ascii="黑体" w:hAnsi="宋体" w:eastAsia="黑体" w:cs="黑体"/>
      <w:b/>
      <w:bCs/>
      <w:color w:val="000000"/>
      <w:sz w:val="32"/>
      <w:szCs w:val="32"/>
      <w:u w:val="none"/>
    </w:rPr>
  </w:style>
  <w:style w:type="character" w:customStyle="1" w:styleId="10">
    <w:name w:val="font101"/>
    <w:basedOn w:val="7"/>
    <w:qFormat/>
    <w:uiPriority w:val="0"/>
    <w:rPr>
      <w:rFonts w:hint="default" w:ascii="Times New Roman" w:hAnsi="Times New Roman" w:cs="Times New Roman"/>
      <w:b/>
      <w:bCs/>
      <w:color w:val="000000"/>
      <w:sz w:val="32"/>
      <w:szCs w:val="32"/>
      <w:u w:val="none"/>
    </w:rPr>
  </w:style>
  <w:style w:type="paragraph" w:customStyle="1" w:styleId="11">
    <w:name w:val="黑体"/>
    <w:basedOn w:val="1"/>
    <w:qFormat/>
    <w:uiPriority w:val="0"/>
    <w:pPr>
      <w:keepNext w:val="0"/>
      <w:keepLines w:val="0"/>
      <w:widowControl/>
      <w:suppressLineNumbers w:val="0"/>
      <w:snapToGrid w:val="0"/>
      <w:spacing w:before="0" w:beforeAutospacing="0" w:after="0" w:afterAutospacing="0" w:line="570" w:lineRule="exact"/>
      <w:ind w:left="0" w:right="0" w:firstLine="640" w:firstLineChars="200"/>
      <w:jc w:val="left"/>
    </w:pPr>
    <w:rPr>
      <w:rFonts w:hint="eastAsia" w:ascii="Times New Roman" w:hAnsi="Times New Roman" w:eastAsia="黑体" w:cs="Times New Roman"/>
      <w:kern w:val="2"/>
      <w:sz w:val="32"/>
      <w:szCs w:val="40"/>
      <w:lang w:val="en-US" w:eastAsia="zh-CN" w:bidi="ar-SA"/>
    </w:rPr>
  </w:style>
  <w:style w:type="paragraph" w:customStyle="1" w:styleId="12">
    <w:name w:val="List Paragraph"/>
    <w:basedOn w:val="1"/>
    <w:qFormat/>
    <w:uiPriority w:val="0"/>
    <w:pPr>
      <w:ind w:firstLine="420" w:firstLineChars="200"/>
    </w:pPr>
    <w:rPr>
      <w:rFonts w:ascii="Calibri" w:hAnsi="Calibri"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1798</Words>
  <Characters>1952</Characters>
  <Lines>0</Lines>
  <Paragraphs>0</Paragraphs>
  <TotalTime>51</TotalTime>
  <ScaleCrop>false</ScaleCrop>
  <LinksUpToDate>false</LinksUpToDate>
  <CharactersWithSpaces>1954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2023-05-16T01:07:00Z</dcterms:created>
  <dc:creator>往事</dc:creator>
  <cp:lastModifiedBy>Feiei</cp:lastModifiedBy>
  <cp:lastPrinted>2024-05-24T01:30:00Z</cp:lastPrinted>
  <dcterms:modified xsi:type="dcterms:W3CDTF">2025-04-25T07:41:42Z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0C4C9E959C204589A06BAF6CAC80FBC2_13</vt:lpwstr>
  </property>
  <property fmtid="{D5CDD505-2E9C-101B-9397-08002B2CF9AE}" pid="4" name="KSOTemplateDocerSaveRecord">
    <vt:lpwstr>eyJoZGlkIjoiY2QxZDhjYWIyYzQ1MWMwOTEyYzg5YzAwM2NmZGIxZjMiLCJ1c2VySWQiOiIxMDIxOTU2NjYyIn0=</vt:lpwstr>
  </property>
</Properties>
</file>