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“习近平文化思想大家谈”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征文格式要求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要按统一的要求印制。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不注明推荐单位和作者姓名。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投稿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单位要负责对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进行认真核校，避免错字、别字、漏字和标点不当，务求准确无误。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印制的规格。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1）页面布局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A4纵向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</w:rPr>
        <w:t>字号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标题用二号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方正小标宋简体；</w:t>
      </w:r>
      <w:r>
        <w:rPr>
          <w:rFonts w:hint="eastAsia" w:ascii="仿宋_GB2312" w:hAnsi="仿宋_GB2312" w:eastAsia="仿宋_GB2312" w:cs="仿宋_GB2312"/>
          <w:sz w:val="32"/>
          <w:szCs w:val="32"/>
        </w:rPr>
        <w:t>副标题用三号楷体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_GB2312；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内容提要用四号楷体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_GB2312；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正文用三号仿宋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_GB2312；一级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标题用三号黑体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二级标题用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_GB2312；</w:t>
      </w:r>
      <w:r>
        <w:rPr>
          <w:rFonts w:hint="eastAsia" w:ascii="仿宋_GB2312" w:hAnsi="仿宋_GB2312" w:eastAsia="仿宋_GB2312" w:cs="仿宋_GB2312"/>
          <w:sz w:val="32"/>
          <w:szCs w:val="32"/>
        </w:rPr>
        <w:t>注释用五号仿宋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_GB2312。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（3）行间距：一般设置为“固定值”30磅。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WU5N2Q0NDI3NTRhMTA5ZTNkNDRkYmQ1Y2IxMTkifQ=="/>
  </w:docVars>
  <w:rsids>
    <w:rsidRoot w:val="43436CD6"/>
    <w:rsid w:val="4343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2024-03-28T07:01:00Z</dcterms:created>
  <dc:creator>Mars</dc:creator>
  <cp:lastModifiedBy>Mars</cp:lastModifiedBy>
  <dcterms:modified xsi:type="dcterms:W3CDTF">2024-03-28T07:01:39Z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D96508B52A564E2CAE3960BAEF2D5D75_11</vt:lpwstr>
  </property>
</Properties>
</file>