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spacing w:line="502" w:lineRule="atLeast"/>
        <w:ind w:firstLine="72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35"/>
          <w:szCs w:val="35"/>
        </w:rPr>
        <w:t>附件2</w:t>
      </w:r>
    </w:p>
    <w:p>
      <w:pPr>
        <w:widowControl/>
        <w:shd w:val="clear" w:color="auto" w:fill="FFFFFF"/>
        <w:spacing w:line="352" w:lineRule="atLeast"/>
        <w:ind w:firstLine="480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59"/>
        </w:rPr>
        <w:t>景德镇学院校级课题研究项目</w:t>
      </w:r>
    </w:p>
    <w:p>
      <w:pPr>
        <w:widowControl/>
        <w:shd w:val="clear" w:color="auto" w:fill="FFFFFF"/>
        <w:spacing w:line="352" w:lineRule="atLeast"/>
        <w:ind w:firstLine="480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黑体" w:eastAsia="黑体" w:cs="宋体" w:hint="eastAsia"/>
          <w:b/>
          <w:bCs/>
          <w:color w:val="000000"/>
          <w:kern w:val="0"/>
          <w:sz w:val="107"/>
        </w:rPr>
        <w:t>立项申请书</w:t>
      </w: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  <w:bookmarkStart w:id="0" w:name="_GoBack"/>
      <w:bookmarkEnd w:id="0"/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pStyle w:val="124"/>
        <w:rPr>
          <w:rFonts w:ascii="宋体" w:eastAsia="宋体" w:cs="宋体"/>
          <w:b/>
          <w:bCs/>
          <w:color w:val="000000"/>
          <w:kern w:val="0"/>
          <w:sz w:val="35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5"/>
        </w:rPr>
        <w:t xml:space="preserve">    项目名称</w:t>
      </w:r>
      <w:r>
        <w:rPr>
          <w:rFonts w:ascii="宋体" w:eastAsia="宋体" w:cs="宋体" w:hint="eastAsia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720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5"/>
        </w:rPr>
        <w:t>所在单位</w:t>
      </w:r>
      <w:r>
        <w:rPr>
          <w:rFonts w:ascii="宋体" w:eastAsia="宋体" w:cs="宋体" w:hint="eastAsia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720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5"/>
        </w:rPr>
        <w:t>联系电话</w:t>
      </w:r>
      <w:r>
        <w:rPr>
          <w:rFonts w:ascii="宋体" w:eastAsia="宋体" w:cs="宋体" w:hint="eastAsia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72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5"/>
        </w:rPr>
        <w:t>申请日期</w:t>
      </w:r>
      <w:r>
        <w:rPr>
          <w:rFonts w:ascii="宋体" w:eastAsia="宋体" w:cs="宋体" w:hint="eastAsia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5"/>
        </w:rPr>
        <w:t>景德镇学院科研处制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53" w:lineRule="atLeast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</w:p>
    <w:tbl>
      <w:tblPr>
        <w:jc w:val="left"/>
        <w:tblW w:w="8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85"/>
        <w:gridCol w:w="2250"/>
        <w:gridCol w:w="870"/>
        <w:gridCol w:w="1620"/>
        <w:gridCol w:w="1185"/>
      </w:tblGrid>
      <w:tr>
        <w:trPr>
          <w:trHeight w:val="117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79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申报项目类型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重点项目（）              一般项目（）</w:t>
            </w: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姓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单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龄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职称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学位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备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注</w:t>
            </w: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申请人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117"/>
        </w:trPr>
        <w:tc>
          <w:tcPr>
            <w:tcW w:w="26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申请经费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万元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6296"/>
        </w:trPr>
        <w:tc>
          <w:tcPr>
            <w:tcW w:w="92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研究内容摘要：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569"/>
        </w:trPr>
        <w:tc>
          <w:tcPr>
            <w:tcW w:w="92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52" w:lineRule="atLeast"/>
              <w:ind w:left="352" w:right="452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一、研究的理论意义或现实意义，学术价值或应用价值以及同类研究工作国内外研究现状与存在问题（包括已有研究工作基础）</w:t>
            </w: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9896"/>
        </w:trPr>
        <w:tc>
          <w:tcPr>
            <w:tcW w:w="92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二、研究内容、研究目标、预期成果。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研究内容：</w:t>
            </w: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研究目标：</w:t>
            </w: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预期成果及成果形式：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</w:p>
    <w:tbl>
      <w:tblPr>
        <w:jc w:val="left"/>
        <w:tblInd w:w="151" w:type="dxa"/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2865"/>
        <w:gridCol w:w="2880"/>
      </w:tblGrid>
      <w:tr>
        <w:tc>
          <w:tcPr>
            <w:tcW w:w="9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三、拟采取的研究方法</w:t>
            </w:r>
          </w:p>
          <w:p>
            <w:pPr>
              <w:widowControl/>
              <w:spacing w:line="402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8941"/>
        </w:trPr>
        <w:tc>
          <w:tcPr>
            <w:tcW w:w="96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四、研究工作的总体安排及进度。</w:t>
            </w:r>
          </w:p>
          <w:p>
            <w:pPr>
              <w:widowControl/>
              <w:spacing w:line="553" w:lineRule="atLeast"/>
              <w:ind w:left="536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4663"/>
        </w:trPr>
        <w:tc>
          <w:tcPr>
            <w:tcW w:w="96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五、研究人员分工</w:t>
            </w:r>
          </w:p>
          <w:p>
            <w:pPr>
              <w:widowControl/>
              <w:spacing w:line="402" w:lineRule="atLeast"/>
              <w:ind w:left="1607" w:firstLine="620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6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六、经费预算</w:t>
            </w: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预算支出科目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金额(元)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计算根据及理由</w:t>
            </w: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3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申请总额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万元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64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万元</w:t>
            </w:r>
          </w:p>
        </w:tc>
      </w:tr>
    </w:tbl>
    <w:p>
      <w:pPr>
        <w:widowControl/>
        <w:shd w:val="clear" w:color="auto" w:fill="FFFFFF"/>
        <w:spacing w:line="553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</w:p>
    <w:tbl>
      <w:tblPr>
        <w:jc w:val="left"/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rPr>
          <w:trHeight w:val="694"/>
        </w:trPr>
        <w:tc>
          <w:tcPr>
            <w:tcW w:w="9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所在院系意见：</w:t>
            </w: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院系主管领导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签章）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单位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公章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)</w:t>
            </w:r>
          </w:p>
          <w:p>
            <w:pPr>
              <w:widowControl/>
              <w:spacing w:line="553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 xml:space="preserve">                                 年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日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rPr>
          <w:trHeight w:val="5609"/>
        </w:trPr>
        <w:tc>
          <w:tcPr>
            <w:tcW w:w="9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科研处意见：</w:t>
            </w: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eastAsia="微软雅黑" w:cs="Calibri" w:hAnsi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负责人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签章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)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日</w:t>
            </w:r>
          </w:p>
        </w:tc>
      </w:tr>
    </w:tbl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color w:val="000000"/>
          <w:kern w:val="0"/>
          <w:sz w:val="35"/>
          <w:szCs w:val="35"/>
        </w:rPr>
      </w:pPr>
      <w:r>
        <w:rPr>
          <w:rFonts w:ascii="宋体" w:eastAsia="宋体" w:cs="宋体" w:hint="eastAsia"/>
          <w:color w:val="000000"/>
          <w:kern w:val="0"/>
          <w:sz w:val="35"/>
          <w:szCs w:val="35"/>
        </w:rPr>
        <w:t>附件3</w:t>
      </w:r>
    </w:p>
    <w:p>
      <w:pPr>
        <w:jc w:val="center"/>
        <w:rPr>
          <w:rFonts w:ascii="姚体" w:eastAsia="黑体" w:hAnsi="姚体"/>
          <w:bCs/>
          <w:sz w:val="48"/>
        </w:rPr>
      </w:pPr>
      <w:r>
        <w:rPr>
          <w:rFonts w:ascii="姚体" w:eastAsia="黑体" w:hAnsi="姚体" w:hint="eastAsia"/>
          <w:bCs/>
          <w:sz w:val="48"/>
        </w:rPr>
        <w:t>景德镇学院课题申报书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姚体" w:eastAsia="黑体" w:hAnsi="姚体" w:hint="eastAsia"/>
          <w:bCs/>
          <w:sz w:val="48"/>
        </w:rPr>
        <w:t>（活页）</w:t>
      </w:r>
    </w:p>
    <w:tbl>
      <w:tblPr>
        <w:jc w:val="center"/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rPr>
          <w:cantSplit/>
          <w:trHeight w:val="610"/>
        </w:trPr>
        <w:tc>
          <w:tcPr>
            <w:tcW w:w="219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rPr>
          <w:cantSplit/>
        </w:trPr>
        <w:tc>
          <w:tcPr>
            <w:tcW w:w="5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eastAsia="黑体"/>
                <w:b/>
                <w:bCs/>
                <w:color w:val="000000"/>
              </w:rPr>
            </w:pPr>
            <w:r>
              <w:rPr>
                <w:rFonts w:ascii="黑体" w:eastAsia="黑体" w:hint="eastAsia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rPr>
          <w:cantSplit/>
          <w:trHeight w:val="549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/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24" w:type="dxa"/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</w:t>
      </w:r>
      <w:r>
        <w:rPr>
          <w:rFonts w:ascii="仿宋_GB2312" w:eastAsia="仿宋_GB2312" w:hint="eastAsia"/>
          <w:b/>
          <w:color w:val="000000"/>
          <w:sz w:val="24"/>
        </w:rPr>
        <w:t>活页中不得出现课题主持人、论文作者、获奖者姓名及所在单位名称等信息，统一用×××、××××××代表。否则，一律不得进入评审程序。</w:t>
      </w:r>
    </w:p>
    <w:tbl>
      <w:tblPr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6"/>
        <w:gridCol w:w="2766"/>
      </w:tblGrid>
      <w:tr>
        <w:tc>
          <w:tcPr>
            <w:tcW w:w="8522" w:type="dxa"/>
            <w:gridSpan w:val="3"/>
          </w:tcPr>
          <w:p>
            <w:pPr>
              <w:widowControl/>
              <w:spacing w:line="452" w:lineRule="atLeast"/>
              <w:ind w:left="352" w:right="452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一、研究的理论意义或现实意义，学术价值或应用价值以及同类研究工作国内外研究现状与存在问题（包括已有研究工作基础）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8522" w:type="dxa"/>
            <w:gridSpan w:val="3"/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二、研究内容、研究目标、预期成果。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研究内容：</w:t>
            </w: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研究目标：</w:t>
            </w: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预期成果及成果形式：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eastAsia="微软雅黑" w:cs="Calibri" w:hAnsi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8522" w:type="dxa"/>
            <w:gridSpan w:val="3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三、拟采取的研究方法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8522" w:type="dxa"/>
            <w:gridSpan w:val="3"/>
          </w:tcPr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四、研究工作的总体安排及进度</w:t>
            </w: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8522" w:type="dxa"/>
            <w:gridSpan w:val="3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</w:rPr>
              <w:t>五、经费预算</w:t>
            </w:r>
          </w:p>
        </w:tc>
      </w:tr>
      <w:tr>
        <w:tc>
          <w:tcPr>
            <w:tcW w:w="2840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预算支出科目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金额(元)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计算根据及理由</w:t>
            </w: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c>
          <w:tcPr>
            <w:tcW w:w="2840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申请总额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万元</w:t>
            </w:r>
            <w:r>
              <w:rPr>
                <w:rFonts w:ascii="Calibri" w:eastAsia="微软雅黑" w:cs="Calibri" w:hAnsi="Calibri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Calibri" w:eastAsia="微软雅黑" w:cs="Calibri" w:hAnsi="Calibri" w:hint="eastAsia"/>
                <w:color w:val="000000"/>
                <w:kern w:val="0"/>
                <w:sz w:val="27"/>
                <w:szCs w:val="27"/>
              </w:rPr>
              <w:t xml:space="preserve">       </w:t>
            </w: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万元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panose1 w:val="020B0703020204020201"/>
    <w:charset w:val="86"/>
    <w:family w:val="auto"/>
    <w:pitch w:val="variable"/>
    <w:sig w:usb0="80000287" w:usb1="080F3C52" w:usb2="00000016" w:usb3="00000000" w:csb0="0004001F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姚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24">
    <w:name w:val="No Spacing"/>
    <w:next w:val="1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11</Pages>
  <Words>594</Words>
  <Characters>601</Characters>
  <Lines>328</Lines>
  <Paragraphs>76</Paragraphs>
  <CharactersWithSpaces>811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2021-03-23T03:17:37Z</dcterms:created>
  <dcterms:modified xsi:type="dcterms:W3CDTF">2021-03-23T03:22:11Z</dcterms:modified>
</cp:coreProperties>
</file>